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79AD" w14:textId="77777777" w:rsidR="000A1FF2" w:rsidRPr="000A1FF2" w:rsidRDefault="000A1FF2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36"/>
          <w:szCs w:val="36"/>
          <w:u w:val="single"/>
          <w:rtl/>
          <w:lang w:val="en-GB" w:bidi="ar-QA"/>
        </w:rPr>
      </w:pPr>
    </w:p>
    <w:p w14:paraId="18C5FB4F" w14:textId="77777777" w:rsidR="000A1FF2" w:rsidRPr="000A1FF2" w:rsidRDefault="000A1FF2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0"/>
          <w:szCs w:val="40"/>
          <w:u w:val="single"/>
          <w:rtl/>
          <w:lang w:val="en-GB" w:bidi="ar-QA"/>
        </w:rPr>
      </w:pPr>
    </w:p>
    <w:p w14:paraId="0F611366" w14:textId="2D7FBEC3" w:rsidR="00C62FC6" w:rsidRPr="00F01259" w:rsidRDefault="00C62FC6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4"/>
          <w:szCs w:val="44"/>
          <w:u w:val="single"/>
          <w:rtl/>
          <w:lang w:val="en-GB" w:bidi="ar-QA"/>
        </w:rPr>
      </w:pPr>
      <w:r w:rsidRPr="00F01259">
        <w:rPr>
          <w:rFonts w:ascii="Arabic Typesetting" w:eastAsiaTheme="majorEastAsia" w:hAnsi="Arabic Typesetting" w:cs="Arabic Typesetting" w:hint="cs"/>
          <w:b/>
          <w:bCs/>
          <w:color w:val="9D0505"/>
          <w:sz w:val="44"/>
          <w:szCs w:val="44"/>
          <w:u w:val="single"/>
          <w:rtl/>
          <w:lang w:val="en-GB" w:bidi="ar-QA"/>
        </w:rPr>
        <w:t>تفويض حضور جمعية عامة</w:t>
      </w:r>
    </w:p>
    <w:p w14:paraId="1A31DA9E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="Times New Roman" w:hAnsi="Arabic Typesetting" w:cs="Arabic Typesetting"/>
          <w:sz w:val="24"/>
          <w:szCs w:val="24"/>
        </w:rPr>
      </w:pPr>
    </w:p>
    <w:p w14:paraId="059C9979" w14:textId="55B29693" w:rsidR="00C62FC6" w:rsidRPr="00100E7B" w:rsidRDefault="00F07D81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نحن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الموقع</w:t>
      </w: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ون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أدنـاه/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</w:p>
    <w:p w14:paraId="63B861AA" w14:textId="77777777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مساهم رقم/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ومالكًا لعدد أسهم/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</w:p>
    <w:p w14:paraId="3387A521" w14:textId="1185B484" w:rsidR="00C62FC6" w:rsidRPr="000A1FF2" w:rsidRDefault="00C62FC6" w:rsidP="000A1FF2">
      <w:pPr>
        <w:widowControl w:val="0"/>
        <w:autoSpaceDE w:val="0"/>
        <w:autoSpaceDN w:val="0"/>
        <w:bidi/>
        <w:adjustRightInd w:val="0"/>
        <w:spacing w:before="240" w:after="0" w:line="360" w:lineRule="auto"/>
        <w:ind w:left="110" w:right="120"/>
        <w:jc w:val="both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بص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فتنا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مسـاهمـ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ين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في شركة بلدنا ش.م.ع.ق،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lang w:val="en-GB" w:bidi="ar-QA"/>
        </w:rPr>
        <w:t xml:space="preserve"> 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قد عين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السيد/ ...............................................، ................... الجنسية، وكيـلًا عن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الحضور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والمشاركة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والتصويت نيابة عني في اجتماع الجمعية العامة العادية</w:t>
      </w:r>
      <w:r w:rsidR="003031F9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السنوية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لشركة بلدنا ش.م.ع.ق، والمقرر </w:t>
      </w:r>
      <w:r w:rsidR="00FC3D7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انعقاده</w:t>
      </w:r>
      <w:r w:rsidR="00811DE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بمشيئة الله في تمام الساعة </w:t>
      </w:r>
      <w:r w:rsidR="003031F9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التاسعة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مسـاء</w:t>
      </w:r>
      <w:r w:rsidR="003031F9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ً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يـوم 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الأربعاء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المـوافق 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11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03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، أو أي موعد آخر قد يؤجل إليه الاجتماع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</w:t>
      </w:r>
    </w:p>
    <w:p w14:paraId="75D6ABD1" w14:textId="11762EDA" w:rsidR="00C62FC6" w:rsidRDefault="00C62FC6" w:rsidP="000A1FF2">
      <w:pPr>
        <w:widowControl w:val="0"/>
        <w:tabs>
          <w:tab w:val="right" w:pos="6966"/>
          <w:tab w:val="right" w:pos="8820"/>
        </w:tabs>
        <w:autoSpaceDE w:val="0"/>
        <w:autoSpaceDN w:val="0"/>
        <w:bidi/>
        <w:adjustRightInd w:val="0"/>
        <w:spacing w:before="240" w:after="0" w:line="240" w:lineRule="auto"/>
        <w:ind w:left="4590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توقيع المفوض</w:t>
      </w:r>
      <w:r w:rsidR="000A1FF2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بالتوقيع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: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</w:t>
      </w:r>
    </w:p>
    <w:p w14:paraId="22936E39" w14:textId="16CC6BAB" w:rsidR="00C62FC6" w:rsidRDefault="00C62FC6" w:rsidP="00C62FC6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تحريراً في: 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..../</w:t>
      </w:r>
      <w:proofErr w:type="gramEnd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../</w:t>
      </w:r>
      <w:proofErr w:type="gramEnd"/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</w:p>
    <w:p w14:paraId="7EEDDD8B" w14:textId="21B77661" w:rsidR="000A1FF2" w:rsidRPr="00100E7B" w:rsidRDefault="000A1FF2" w:rsidP="000A1FF2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الختم: </w:t>
      </w:r>
    </w:p>
    <w:p w14:paraId="0CF84D96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2CC534E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248B71B7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14962D42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60530428" w14:textId="77777777" w:rsidR="00C62FC6" w:rsidRPr="000A1FF2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220" w:right="240"/>
        <w:jc w:val="both"/>
        <w:rPr>
          <w:rFonts w:ascii="Arabic Typesetting" w:eastAsia="Calibri" w:hAnsi="Arabic Typesetting" w:cs="Arabic Typesetting"/>
          <w:sz w:val="28"/>
          <w:szCs w:val="28"/>
          <w:u w:val="single"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ملاحظـــات</w:t>
      </w: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lang w:val="en-GB" w:bidi="ar-QA"/>
        </w:rPr>
        <w:t xml:space="preserve"> </w:t>
      </w:r>
      <w:proofErr w:type="gramStart"/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هامة</w:t>
      </w:r>
      <w:proofErr w:type="gramEnd"/>
      <w:r w:rsidRPr="000A1FF2">
        <w:rPr>
          <w:rFonts w:ascii="Arabic Typesetting" w:eastAsia="Calibri" w:hAnsi="Arabic Typesetting" w:cs="Arabic Typesetting" w:hint="cs"/>
          <w:sz w:val="28"/>
          <w:szCs w:val="28"/>
          <w:u w:val="single"/>
          <w:rtl/>
          <w:lang w:val="en-GB" w:bidi="ar-QA"/>
        </w:rPr>
        <w:t>:</w:t>
      </w:r>
    </w:p>
    <w:p w14:paraId="6BD361CC" w14:textId="671E63FB" w:rsidR="00C62FC6" w:rsidRPr="00F07D81" w:rsidRDefault="00F07D81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طباعة التفويض على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bidi="ar-QA"/>
        </w:rPr>
        <w:t>ورق الشركة الرسمي.</w:t>
      </w:r>
    </w:p>
    <w:p w14:paraId="065289A9" w14:textId="1B241C86" w:rsidR="00F07D81" w:rsidRPr="00F07D81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أي كشط أو تغيير في قسيمة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هذه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يجعلها لاغية.</w:t>
      </w:r>
    </w:p>
    <w:p w14:paraId="4BBF70C9" w14:textId="25406EE9" w:rsidR="000A1FF2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أكثر من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شخص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بنفس عدد الأسهم.</w:t>
      </w:r>
    </w:p>
    <w:p w14:paraId="17660D52" w14:textId="4FDF7CB1" w:rsidR="00F07D81" w:rsidRPr="00F07D81" w:rsidRDefault="00F07D81" w:rsidP="000A1FF2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أحد أعضاء مجلس الإدارة. </w:t>
      </w:r>
    </w:p>
    <w:p w14:paraId="1A868B73" w14:textId="252AFA9A" w:rsidR="00C62FC6" w:rsidRPr="00F01259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على ممثلي الشركات/</w:t>
      </w:r>
      <w:r w:rsidR="00F07D8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المؤسسات إحضار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نسخة حديثة من ا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لسجل التجاري للشركة والبطاقة الشخصية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للمخول بالتوقيع الذي وقع هذا 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36A07CCA" w14:textId="2DEEE126" w:rsidR="00C62FC6" w:rsidRPr="001B73FE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التواصل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مع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مسؤول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شؤون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المساهمين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على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الرقم</w:t>
      </w:r>
      <w:r w:rsid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1B73FE" w:rsidRP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50272948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قبل الموعد المحدد بساعة واحدة على الأقل </w:t>
      </w:r>
      <w:r w:rsidR="001B73FE"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لمشاركة رابط تسجيل الحضور ورابط الاجتماع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40C59B3" w14:textId="77777777" w:rsidR="00C62FC6" w:rsidRDefault="00C62FC6" w:rsidP="00C62FC6">
      <w:pPr>
        <w:tabs>
          <w:tab w:val="right" w:pos="6660"/>
        </w:tabs>
        <w:bidi/>
        <w:spacing w:after="0"/>
        <w:rPr>
          <w:sz w:val="24"/>
          <w:szCs w:val="24"/>
          <w:lang w:bidi="ar-QA"/>
        </w:rPr>
      </w:pPr>
    </w:p>
    <w:p w14:paraId="055473D3" w14:textId="77777777" w:rsidR="000A1FF2" w:rsidRPr="00D5695B" w:rsidRDefault="000A1FF2" w:rsidP="000A1FF2">
      <w:pPr>
        <w:bidi/>
        <w:rPr>
          <w:rFonts w:ascii="Arabic Typesetting" w:hAnsi="Arabic Typesetting" w:cs="Arabic Typesetting"/>
          <w:sz w:val="32"/>
          <w:szCs w:val="32"/>
        </w:rPr>
      </w:pPr>
      <w:r w:rsidRPr="00D5695B">
        <w:rPr>
          <w:rFonts w:ascii="Arabic Typesetting" w:hAnsi="Arabic Typesetting" w:cs="Arabic Typesetting" w:hint="cs"/>
          <w:sz w:val="32"/>
          <w:szCs w:val="32"/>
          <w:rtl/>
        </w:rPr>
        <w:t>لمزيد من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>ال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>استفسارات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 xml:space="preserve"> والمساعدة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يرجى التواصل مع السيد/ سميث </w:t>
      </w:r>
      <w:proofErr w:type="spellStart"/>
      <w:r w:rsidRPr="00D5695B">
        <w:rPr>
          <w:rFonts w:ascii="Arabic Typesetting" w:hAnsi="Arabic Typesetting" w:cs="Arabic Typesetting"/>
          <w:sz w:val="32"/>
          <w:szCs w:val="32"/>
          <w:rtl/>
        </w:rPr>
        <w:t>كانديارشجي</w:t>
      </w:r>
      <w:proofErr w:type="spellEnd"/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مسؤول شؤون المساهمين على الرقم </w:t>
      </w:r>
      <w:r w:rsidRPr="00D5695B">
        <w:rPr>
          <w:rFonts w:ascii="Arabic Typesetting" w:hAnsi="Arabic Typesetting" w:cs="Arabic Typesetting"/>
          <w:sz w:val="32"/>
          <w:szCs w:val="32"/>
        </w:rPr>
        <w:t>50272948</w:t>
      </w:r>
    </w:p>
    <w:p w14:paraId="02026F1F" w14:textId="41661C32" w:rsidR="00347FA0" w:rsidRPr="000A1FF2" w:rsidRDefault="00347FA0" w:rsidP="000A1FF2">
      <w:pPr>
        <w:bidi/>
        <w:rPr>
          <w:rFonts w:ascii="Arabic Typesetting" w:hAnsi="Arabic Typesetting" w:cs="Arabic Typesetting"/>
          <w:sz w:val="32"/>
          <w:szCs w:val="32"/>
        </w:rPr>
      </w:pPr>
    </w:p>
    <w:sectPr w:rsidR="00347FA0" w:rsidRPr="000A1FF2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C77E" w14:textId="77777777" w:rsidR="00124B7F" w:rsidRDefault="00124B7F" w:rsidP="00C62FC6">
      <w:pPr>
        <w:spacing w:after="0" w:line="240" w:lineRule="auto"/>
      </w:pPr>
      <w:r>
        <w:separator/>
      </w:r>
    </w:p>
  </w:endnote>
  <w:endnote w:type="continuationSeparator" w:id="0">
    <w:p w14:paraId="042B5520" w14:textId="77777777" w:rsidR="00124B7F" w:rsidRDefault="00124B7F" w:rsidP="00C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BAD" w14:textId="61DB2126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3A964" wp14:editId="56C04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638870945" name="Text Box 5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69A5" w14:textId="7F13B794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3A9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0 - Public" style="position:absolute;margin-left:7.05pt;margin-top:0;width:58.25pt;height:26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" filled="f" stroked="f">
              <v:textbox style="mso-fit-shape-to-text:t" inset="0,0,20pt,15pt">
                <w:txbxContent>
                  <w:p w14:paraId="3DDA69A5" w14:textId="7F13B794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ED2" w14:textId="3F52F10B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0B42" wp14:editId="1F1FBE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901642395" name="Text Box 4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EF44" w14:textId="0324F765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0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0 - Public" style="position:absolute;margin-left:7.05pt;margin-top:0;width:58.25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" filled="f" stroked="f">
              <v:textbox style="mso-fit-shape-to-text:t" inset="0,0,20pt,15pt">
                <w:txbxContent>
                  <w:p w14:paraId="7761EF44" w14:textId="0324F765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8996" w14:textId="77777777" w:rsidR="00124B7F" w:rsidRDefault="00124B7F" w:rsidP="00C62FC6">
      <w:pPr>
        <w:spacing w:after="0" w:line="240" w:lineRule="auto"/>
      </w:pPr>
      <w:r>
        <w:separator/>
      </w:r>
    </w:p>
  </w:footnote>
  <w:footnote w:type="continuationSeparator" w:id="0">
    <w:p w14:paraId="2ECF34A0" w14:textId="77777777" w:rsidR="00124B7F" w:rsidRDefault="00124B7F" w:rsidP="00C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0FAB" w14:textId="375D3696" w:rsidR="00D7079C" w:rsidRPr="000A1FF2" w:rsidRDefault="000A1FF2" w:rsidP="00F07D81">
    <w:pPr>
      <w:pStyle w:val="Header"/>
      <w:jc w:val="center"/>
      <w:rPr>
        <w:rFonts w:ascii="Arabic Typesetting" w:hAnsi="Arabic Typesetting" w:cs="Arabic Typesetting"/>
        <w:sz w:val="44"/>
        <w:szCs w:val="44"/>
      </w:rPr>
    </w:pPr>
    <w:r>
      <w:rPr>
        <w:rFonts w:ascii="Arabic Typesetting" w:hAnsi="Arabic Typesetting" w:cs="Arabic Typesetting" w:hint="cs"/>
        <w:sz w:val="44"/>
        <w:szCs w:val="44"/>
        <w:highlight w:val="yellow"/>
        <w:rtl/>
      </w:rPr>
      <w:t>لطفًا يتم طباعة التفويض</w:t>
    </w:r>
    <w:r w:rsidR="00F07D81" w:rsidRPr="000A1FF2">
      <w:rPr>
        <w:rFonts w:ascii="Arabic Typesetting" w:hAnsi="Arabic Typesetting" w:cs="Arabic Typesetting"/>
        <w:sz w:val="44"/>
        <w:szCs w:val="44"/>
        <w:highlight w:val="yellow"/>
        <w:rtl/>
      </w:rPr>
      <w:t xml:space="preserve"> على ورق الشركة الرسمي (ترويسة الشركة)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CC9"/>
    <w:multiLevelType w:val="hybridMultilevel"/>
    <w:tmpl w:val="F0767406"/>
    <w:lvl w:ilvl="0" w:tplc="86920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6"/>
    <w:rsid w:val="0009600E"/>
    <w:rsid w:val="000A1FF2"/>
    <w:rsid w:val="000E6C8F"/>
    <w:rsid w:val="00124B7F"/>
    <w:rsid w:val="001B73FE"/>
    <w:rsid w:val="001D128D"/>
    <w:rsid w:val="00243D77"/>
    <w:rsid w:val="002504BB"/>
    <w:rsid w:val="003031F9"/>
    <w:rsid w:val="00347FA0"/>
    <w:rsid w:val="00490CA0"/>
    <w:rsid w:val="00512295"/>
    <w:rsid w:val="005A5F93"/>
    <w:rsid w:val="005B0410"/>
    <w:rsid w:val="005E67D0"/>
    <w:rsid w:val="005E7978"/>
    <w:rsid w:val="00605CB2"/>
    <w:rsid w:val="00611BD4"/>
    <w:rsid w:val="006B4467"/>
    <w:rsid w:val="00713C48"/>
    <w:rsid w:val="00787E0E"/>
    <w:rsid w:val="00811DEF"/>
    <w:rsid w:val="008E103A"/>
    <w:rsid w:val="00916779"/>
    <w:rsid w:val="0097172C"/>
    <w:rsid w:val="00A226F9"/>
    <w:rsid w:val="00A24FDB"/>
    <w:rsid w:val="00A73F1B"/>
    <w:rsid w:val="00AE16A5"/>
    <w:rsid w:val="00C62FC6"/>
    <w:rsid w:val="00CB2935"/>
    <w:rsid w:val="00CB7D54"/>
    <w:rsid w:val="00D7079C"/>
    <w:rsid w:val="00DD318D"/>
    <w:rsid w:val="00E46DCE"/>
    <w:rsid w:val="00ED5DFE"/>
    <w:rsid w:val="00F07D81"/>
    <w:rsid w:val="00F8226C"/>
    <w:rsid w:val="00FA59B5"/>
    <w:rsid w:val="00FC3D7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EE6C"/>
  <w15:chartTrackingRefBased/>
  <w15:docId w15:val="{2BF8A54A-0BB0-48A1-A3B4-0B34E70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C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C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3a3e56-6716-49de-976b-a32f38d62abd}" enabled="1" method="Privileged" siteId="{8a1b63b5-f3e5-4cbd-b1bd-5f2fc7f68c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1014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 Kandearachchi</dc:creator>
  <cp:keywords/>
  <dc:description/>
  <cp:lastModifiedBy>Sherif Bahnas</cp:lastModifiedBy>
  <cp:revision>5</cp:revision>
  <dcterms:created xsi:type="dcterms:W3CDTF">2025-12-02T07:59:00Z</dcterms:created>
  <dcterms:modified xsi:type="dcterms:W3CDTF">2026-02-17T09:33:00Z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35bdf89b,261465a1,195ba3cc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C0 - Public</vt:lpwstr>
  </property>
</Properties>
</file>